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57" w:rsidRPr="00522E57" w:rsidRDefault="00522E57" w:rsidP="00522E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Программе</w:t>
      </w:r>
    </w:p>
    <w:p w:rsidR="00760CB7" w:rsidRPr="0070300C" w:rsidRDefault="008B10D5" w:rsidP="008B10D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8B10D5" w:rsidRDefault="008B10D5" w:rsidP="009B74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в муниципальном жилищном фоне города Реутов являются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потребляемыми энергоресурсами. Причиной возникновения данной проблемы является недостаточная оснащенность приборами учета потребителей энергоресурсов.</w:t>
      </w:r>
    </w:p>
    <w:p w:rsidR="008B10D5" w:rsidRDefault="008B10D5" w:rsidP="009B74F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потребителей основных видов топливно-энергетических ресурсов (ТЭР) и воды на территории городского округа Реутов выглядит следующим образом: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515"/>
        <w:gridCol w:w="2399"/>
        <w:gridCol w:w="2399"/>
        <w:gridCol w:w="2400"/>
      </w:tblGrid>
      <w:tr w:rsidR="008B10D5" w:rsidTr="008B10D5">
        <w:tc>
          <w:tcPr>
            <w:tcW w:w="2515" w:type="dxa"/>
            <w:vMerge w:val="restart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потребления</w:t>
            </w:r>
          </w:p>
        </w:tc>
        <w:tc>
          <w:tcPr>
            <w:tcW w:w="7198" w:type="dxa"/>
            <w:gridSpan w:val="3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суммарном объеме потребления,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B10D5" w:rsidTr="008B10D5">
        <w:tc>
          <w:tcPr>
            <w:tcW w:w="2515" w:type="dxa"/>
            <w:vMerge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B10D5" w:rsidRDefault="008B10D5" w:rsidP="008B10D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10D5" w:rsidRDefault="008B10D5" w:rsidP="009B74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охватывает одну из основных группу потребителей</w:t>
      </w:r>
      <w:r w:rsidR="009B74F8">
        <w:rPr>
          <w:rFonts w:ascii="Times New Roman" w:hAnsi="Times New Roman" w:cs="Times New Roman"/>
          <w:sz w:val="24"/>
          <w:szCs w:val="24"/>
        </w:rPr>
        <w:t>: жилищный фонд.</w:t>
      </w:r>
    </w:p>
    <w:p w:rsidR="009B74F8" w:rsidRDefault="009B74F8" w:rsidP="009B74F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 фонд относится к наиболее капиталоемким отраслям экономики муниципального образования. Общая площадь жилищного фонда города Реутов насчитывает 2 416,30 тысяч квадратных метров, в том числе муниципальной собственности 358,0 тысяч квадратных метров.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жилищном фонде городского округа Реутов насчитывается 345 многоквартирных домов.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услуг в сфере жилищного комплекса составляют 88 организаций разной формы собственности, из них: жилищно-строительные кооперативы – 4 организации (1,2%), товарищества собственников жилья – 77 организация (20%), управляющие компании – 9 организаций (77,8%), одно муниципальное унитарное предприятие (1%). Из 345 многоквартирных домов 273 дома имеют физический износ от 0 до 30%, 61 дом износ от 31 до 65%, 11 домов имеют износ от 66 до 70%. Централизованным водоснабжением, водоотведением, горячим водоснабжением, отоплением обеспечено 100%.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жилищно-коммунальных услуг постоянно растут.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в жилищном фонде является реализация комплекса мера, направленных на приведение показателей энергоемкости к современным требованиям поэтапной реализации проектов высокой энергетической эффективности.</w:t>
      </w:r>
    </w:p>
    <w:p w:rsidR="00B86A53" w:rsidRDefault="009B74F8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Одновременно,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</w:t>
      </w:r>
      <w:r w:rsidR="00B86A53">
        <w:rPr>
          <w:rFonts w:ascii="Times New Roman" w:hAnsi="Times New Roman" w:cs="Times New Roman"/>
          <w:sz w:val="24"/>
          <w:szCs w:val="24"/>
        </w:rPr>
        <w:t xml:space="preserve"> объемах их потребления.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действия Программы в городском округе Реутов будут модернизированы до уровня объектов высокой энергетической эффективности многоквартирные жилые дома. Выбор объектов будет осуществляться на конкурсной основе.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договора управления;</w:t>
      </w:r>
    </w:p>
    <w:p w:rsidR="00B86A53" w:rsidRDefault="00B86A53" w:rsidP="00C564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</w:t>
      </w:r>
      <w:r>
        <w:rPr>
          <w:rFonts w:ascii="Times New Roman" w:hAnsi="Times New Roman" w:cs="Times New Roman"/>
          <w:sz w:val="24"/>
          <w:szCs w:val="24"/>
        </w:rPr>
        <w:lastRenderedPageBreak/>
        <w:t>энергии, перехода на расчеты между населением и поставщиками коммунальных ресурсов, исходя из показаний приборов учета;</w:t>
      </w:r>
    </w:p>
    <w:p w:rsidR="00B86A53" w:rsidRDefault="00B86A53" w:rsidP="00C564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B86A53" w:rsidRPr="0070300C" w:rsidRDefault="00B86A53" w:rsidP="00C564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Цели Программы.</w:t>
      </w:r>
    </w:p>
    <w:p w:rsidR="00B86A53" w:rsidRDefault="00B86A53" w:rsidP="00C564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A53">
        <w:rPr>
          <w:rFonts w:ascii="Times New Roman" w:hAnsi="Times New Roman" w:cs="Times New Roman"/>
          <w:sz w:val="24"/>
          <w:szCs w:val="24"/>
        </w:rPr>
        <w:t>Повышение энергетической эффективн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6A53">
        <w:rPr>
          <w:rFonts w:ascii="Times New Roman" w:hAnsi="Times New Roman" w:cs="Times New Roman"/>
          <w:sz w:val="24"/>
          <w:szCs w:val="24"/>
        </w:rPr>
        <w:t>сти при производстве, передаче и потреблении энергетических ресурсов в городе, за счет снижения удельных показателей энергоемкости и энергопотребления предприятий и организаций, создание условий для перевода экономики бюджетной сферы городского округа Реутов на энергосберегающий путь развития.</w:t>
      </w:r>
    </w:p>
    <w:p w:rsidR="00B86A53" w:rsidRPr="0070300C" w:rsidRDefault="00B86A53" w:rsidP="00C564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B86A53" w:rsidRDefault="00B86A53" w:rsidP="0070300C">
      <w:pPr>
        <w:spacing w:line="24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2015-2019 годы.</w:t>
      </w:r>
    </w:p>
    <w:p w:rsidR="00B86A53" w:rsidRDefault="00B86A53" w:rsidP="0070300C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показатели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индикаторы, позволяющие оценить ход реализации Программы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Приложениях</w:t>
      </w:r>
      <w:r w:rsidR="0070300C">
        <w:rPr>
          <w:rFonts w:ascii="Times New Roman" w:hAnsi="Times New Roman" w:cs="Times New Roman"/>
          <w:sz w:val="24"/>
          <w:szCs w:val="24"/>
        </w:rPr>
        <w:t xml:space="preserve"> к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473" w:rsidRPr="0070300C" w:rsidRDefault="00C56473" w:rsidP="00C564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 реализации Программы.</w:t>
      </w:r>
    </w:p>
    <w:p w:rsidR="00C56473" w:rsidRPr="00C56473" w:rsidRDefault="00C56473" w:rsidP="00C56473">
      <w:pPr>
        <w:spacing w:line="240" w:lineRule="auto"/>
        <w:ind w:left="705"/>
        <w:contextualSpacing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C56473" w:rsidRPr="00C56473" w:rsidRDefault="00C56473" w:rsidP="0081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1) Завершить процесс установки общедомовых приборов учета те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6473">
        <w:rPr>
          <w:rFonts w:ascii="Times New Roman" w:hAnsi="Times New Roman" w:cs="Times New Roman"/>
          <w:sz w:val="24"/>
          <w:szCs w:val="24"/>
        </w:rPr>
        <w:t>лоснабжения, горячего и холодного водоснабжения, газоснабжения во всех многоквартирных домах городского округа Реутов;</w:t>
      </w:r>
    </w:p>
    <w:p w:rsidR="00C56473" w:rsidRPr="00C56473" w:rsidRDefault="00C56473" w:rsidP="0081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2) Установить индивидуальные приборы учета ГВС и ХВС в муниципальной собственности;</w:t>
      </w:r>
    </w:p>
    <w:p w:rsidR="00C56473" w:rsidRDefault="00C56473" w:rsidP="0081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3) Снизить удельную величину потребления энергоресурсов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Реутов.</w:t>
      </w:r>
    </w:p>
    <w:p w:rsidR="0070300C" w:rsidRPr="00C56473" w:rsidRDefault="0070300C" w:rsidP="0081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Произвести капитальный ремонт в учреждениях бюджетной сферы, в соответствии с плановыми показателями Программ, утвержденных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Управлении образования Администрации города Реутов.</w:t>
      </w:r>
    </w:p>
    <w:p w:rsidR="00B86A53" w:rsidRPr="00B86A53" w:rsidRDefault="00C56473" w:rsidP="007030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структура бюджетного финансирования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70300C" w:rsidRPr="0070300C" w:rsidRDefault="0070300C" w:rsidP="007030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0C">
        <w:rPr>
          <w:rFonts w:ascii="Times New Roman" w:hAnsi="Times New Roman"/>
          <w:b/>
          <w:sz w:val="24"/>
          <w:szCs w:val="24"/>
        </w:rPr>
        <w:t>Порядок взаимодействия исполнителей мероприятий Программы муниципального заказчика - координатора Программы, механизм реализации Программы.</w:t>
      </w:r>
    </w:p>
    <w:p w:rsidR="0070300C" w:rsidRDefault="0070300C" w:rsidP="007030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EE6284">
        <w:rPr>
          <w:rFonts w:ascii="Times New Roman" w:hAnsi="Times New Roman"/>
          <w:sz w:val="24"/>
          <w:szCs w:val="24"/>
        </w:rPr>
        <w:t>на</w:t>
      </w:r>
      <w:proofErr w:type="gramEnd"/>
      <w:r w:rsidRPr="00EE6284">
        <w:rPr>
          <w:rFonts w:ascii="Times New Roman" w:hAnsi="Times New Roman"/>
          <w:sz w:val="24"/>
          <w:szCs w:val="24"/>
        </w:rPr>
        <w:t>: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E6284">
        <w:rPr>
          <w:rFonts w:ascii="Times New Roman" w:hAnsi="Times New Roman"/>
          <w:sz w:val="24"/>
          <w:szCs w:val="24"/>
        </w:rPr>
        <w:t xml:space="preserve"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</w:t>
      </w:r>
      <w:proofErr w:type="gramStart"/>
      <w:r w:rsidRPr="00EE6284">
        <w:rPr>
          <w:rFonts w:ascii="Times New Roman" w:hAnsi="Times New Roman"/>
          <w:sz w:val="24"/>
          <w:szCs w:val="24"/>
        </w:rPr>
        <w:t>проекта постановления Администрации городского округа Реутов</w:t>
      </w:r>
      <w:proofErr w:type="gramEnd"/>
      <w:r w:rsidRPr="00EE6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284">
        <w:rPr>
          <w:rFonts w:ascii="Times New Roman" w:hAnsi="Times New Roman"/>
          <w:sz w:val="24"/>
          <w:szCs w:val="24"/>
        </w:rPr>
        <w:t>об утверждении муниципальной программы и вносит его в установленном порядке на рассмотрение Администрации городского округа Реутов;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2) организацию управления муниципальной программой;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4) реализацию муниципальной программы;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Муниципальный заказчик муниципальной программы: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07"/>
      <w:bookmarkEnd w:id="1"/>
      <w:r w:rsidRPr="00EE6284">
        <w:rPr>
          <w:rFonts w:ascii="Times New Roman" w:hAnsi="Times New Roman"/>
          <w:sz w:val="24"/>
          <w:szCs w:val="24"/>
        </w:rPr>
        <w:lastRenderedPageBreak/>
        <w:t>1) разрабатывает муниципальную программу;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3) заключает соглашения (договоры) о намерениях с Правительством Московской области, если государственной программой предусмотрена передача субсидий из бюджета Московской области в бюджет городского округа Реутов, и хозяйствующими субъектами, участвующими в финансировании государственной программы (подпрограммы);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10"/>
      <w:bookmarkStart w:id="3" w:name="Par211"/>
      <w:bookmarkEnd w:id="2"/>
      <w:bookmarkEnd w:id="3"/>
      <w:r w:rsidRPr="000F521A">
        <w:rPr>
          <w:rFonts w:ascii="Times New Roman" w:hAnsi="Times New Roman"/>
          <w:sz w:val="24"/>
          <w:szCs w:val="24"/>
        </w:rPr>
        <w:t>4) определяет ответственных за выполнение мероприятий муниципальной программы;</w:t>
      </w:r>
    </w:p>
    <w:p w:rsidR="0070300C" w:rsidRPr="0082365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23654">
        <w:rPr>
          <w:rFonts w:ascii="Times New Roman" w:hAnsi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823654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823654">
        <w:rPr>
          <w:rFonts w:ascii="Times New Roman" w:hAnsi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0F521A">
        <w:rPr>
          <w:rFonts w:ascii="Times New Roman" w:hAnsi="Times New Roman"/>
          <w:sz w:val="24"/>
          <w:szCs w:val="24"/>
        </w:rPr>
        <w:t>дств дл</w:t>
      </w:r>
      <w:proofErr w:type="gramEnd"/>
      <w:r w:rsidRPr="000F521A">
        <w:rPr>
          <w:rFonts w:ascii="Times New Roman" w:hAnsi="Times New Roman"/>
          <w:sz w:val="24"/>
          <w:szCs w:val="24"/>
        </w:rPr>
        <w:t>я финансирования муниципальной программы;</w:t>
      </w:r>
    </w:p>
    <w:p w:rsidR="0070300C" w:rsidRPr="00FB19B1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FB19B1">
        <w:rPr>
          <w:rFonts w:ascii="Times New Roman" w:hAnsi="Times New Roman"/>
          <w:sz w:val="24"/>
          <w:szCs w:val="24"/>
        </w:rPr>
        <w:t xml:space="preserve"> готовит и представляет координатору муниципальной программы и в Экономическое  управление Администрации городского округа Реутов отчет о реализации муниципальной программы;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9)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17"/>
      <w:bookmarkEnd w:id="4"/>
      <w:r w:rsidRPr="005465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546524">
        <w:rPr>
          <w:rFonts w:ascii="Times New Roman" w:hAnsi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18"/>
      <w:bookmarkEnd w:id="5"/>
      <w:r w:rsidRPr="005465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46524">
        <w:rPr>
          <w:rFonts w:ascii="Times New Roman" w:hAnsi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70300C" w:rsidRPr="005836A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219"/>
      <w:bookmarkEnd w:id="6"/>
      <w:r w:rsidRPr="005836AA">
        <w:rPr>
          <w:rFonts w:ascii="Times New Roman" w:hAnsi="Times New Roman"/>
          <w:sz w:val="24"/>
          <w:szCs w:val="24"/>
        </w:rPr>
        <w:t>Муниципальный заказчик подпрограммы осуществляет функции, предусмотренные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для муниципального заказчика Программы</w:t>
      </w:r>
      <w:r w:rsidRPr="005836AA">
        <w:rPr>
          <w:rFonts w:ascii="Times New Roman" w:hAnsi="Times New Roman"/>
          <w:sz w:val="24"/>
          <w:szCs w:val="24"/>
        </w:rPr>
        <w:t xml:space="preserve">, за исключением </w:t>
      </w:r>
      <w:hyperlink w:anchor="Par210" w:history="1">
        <w:r>
          <w:rPr>
            <w:rFonts w:ascii="Times New Roman" w:hAnsi="Times New Roman"/>
            <w:sz w:val="24"/>
            <w:szCs w:val="24"/>
          </w:rPr>
          <w:t>подпункта</w:t>
        </w:r>
        <w:r w:rsidRPr="005836AA">
          <w:rPr>
            <w:rFonts w:ascii="Times New Roman" w:hAnsi="Times New Roman"/>
            <w:sz w:val="24"/>
            <w:szCs w:val="24"/>
          </w:rPr>
          <w:t xml:space="preserve"> </w:t>
        </w:r>
      </w:hyperlink>
      <w:hyperlink w:anchor="Par218" w:history="1">
        <w:r w:rsidRPr="005836AA">
          <w:rPr>
            <w:rFonts w:ascii="Times New Roman" w:hAnsi="Times New Roman"/>
            <w:sz w:val="24"/>
            <w:szCs w:val="24"/>
          </w:rPr>
          <w:t>11</w:t>
        </w:r>
      </w:hyperlink>
      <w:r w:rsidRPr="005836AA">
        <w:rPr>
          <w:rFonts w:ascii="Times New Roman" w:hAnsi="Times New Roman"/>
          <w:sz w:val="24"/>
          <w:szCs w:val="24"/>
        </w:rPr>
        <w:t>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6AA">
        <w:rPr>
          <w:rFonts w:ascii="Times New Roman" w:hAnsi="Times New Roman"/>
          <w:sz w:val="24"/>
          <w:szCs w:val="24"/>
        </w:rPr>
        <w:t xml:space="preserve">Муниципальный заказчик подпрограммы представляет отчет о реализации </w:t>
      </w:r>
      <w:r w:rsidRPr="00546524">
        <w:rPr>
          <w:rFonts w:ascii="Times New Roman" w:hAnsi="Times New Roman"/>
          <w:sz w:val="24"/>
          <w:szCs w:val="24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муниципаль</w:t>
      </w:r>
      <w:r w:rsidRPr="00546524">
        <w:rPr>
          <w:rFonts w:ascii="Times New Roman" w:hAnsi="Times New Roman"/>
          <w:sz w:val="24"/>
          <w:szCs w:val="24"/>
        </w:rPr>
        <w:t>ному заказчику муниципальной программы в установленные сроки.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Реутов и иных привлекаемых для реализации муниципальной программы источников.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524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546524">
        <w:rPr>
          <w:rFonts w:ascii="Times New Roman" w:hAnsi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</w:t>
      </w:r>
      <w:r>
        <w:rPr>
          <w:rFonts w:ascii="Times New Roman" w:hAnsi="Times New Roman"/>
          <w:sz w:val="24"/>
          <w:szCs w:val="24"/>
        </w:rPr>
        <w:t>ы) и направляет его муниципаль</w:t>
      </w:r>
      <w:r w:rsidRPr="00546524">
        <w:rPr>
          <w:rFonts w:ascii="Times New Roman" w:hAnsi="Times New Roman"/>
          <w:sz w:val="24"/>
          <w:szCs w:val="24"/>
        </w:rPr>
        <w:t>ному заказчику муниципальной программы (подпрограммы);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70300C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4) гот</w:t>
      </w:r>
      <w:r>
        <w:rPr>
          <w:rFonts w:ascii="Times New Roman" w:hAnsi="Times New Roman"/>
          <w:sz w:val="24"/>
          <w:szCs w:val="24"/>
        </w:rPr>
        <w:t>овит и представляет муниципаль</w:t>
      </w:r>
      <w:r w:rsidRPr="00546524">
        <w:rPr>
          <w:rFonts w:ascii="Times New Roman" w:hAnsi="Times New Roman"/>
          <w:sz w:val="24"/>
          <w:szCs w:val="24"/>
        </w:rPr>
        <w:t>ному заказчику муниципальной программы (подпрограммы) отчет о реализации мероприятия.</w:t>
      </w:r>
    </w:p>
    <w:p w:rsidR="0070300C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00C" w:rsidRPr="0070300C" w:rsidRDefault="0070300C" w:rsidP="007030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0C">
        <w:rPr>
          <w:rFonts w:ascii="Times New Roman" w:hAnsi="Times New Roman"/>
          <w:b/>
          <w:sz w:val="24"/>
          <w:szCs w:val="24"/>
        </w:rPr>
        <w:t>Состав, форма и сроки представления отчетности.</w:t>
      </w:r>
    </w:p>
    <w:p w:rsidR="0070300C" w:rsidRPr="00475B26" w:rsidRDefault="0070300C" w:rsidP="0070300C">
      <w:pPr>
        <w:widowControl w:val="0"/>
        <w:autoSpaceDE w:val="0"/>
        <w:autoSpaceDN w:val="0"/>
        <w:adjustRightInd w:val="0"/>
        <w:spacing w:after="0"/>
        <w:ind w:firstLine="927"/>
        <w:rPr>
          <w:rFonts w:ascii="Times New Roman" w:hAnsi="Times New Roman"/>
          <w:sz w:val="24"/>
          <w:szCs w:val="24"/>
        </w:rPr>
      </w:pP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Pr="00084082">
        <w:rPr>
          <w:rFonts w:ascii="Times New Roman" w:hAnsi="Times New Roman"/>
          <w:sz w:val="24"/>
          <w:szCs w:val="24"/>
        </w:rPr>
        <w:t>за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Администрацией городского округа Реутов.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0840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реализацией муниципальной программы муниципальный заказчик раз в </w:t>
      </w:r>
      <w:r w:rsidRPr="00084082">
        <w:rPr>
          <w:rFonts w:ascii="Times New Roman" w:hAnsi="Times New Roman"/>
          <w:sz w:val="24"/>
          <w:szCs w:val="24"/>
        </w:rPr>
        <w:lastRenderedPageBreak/>
        <w:t xml:space="preserve">полугодие до 20 числа месяца, следующего за отчетным полугодием, направляет в </w:t>
      </w:r>
      <w:r>
        <w:rPr>
          <w:rFonts w:ascii="Times New Roman" w:hAnsi="Times New Roman"/>
          <w:sz w:val="24"/>
          <w:szCs w:val="24"/>
        </w:rPr>
        <w:t xml:space="preserve">Экономическое  управление </w:t>
      </w:r>
      <w:r w:rsidRPr="00084082">
        <w:rPr>
          <w:rFonts w:ascii="Times New Roman" w:hAnsi="Times New Roman"/>
          <w:sz w:val="24"/>
          <w:szCs w:val="24"/>
        </w:rPr>
        <w:t>оперативный отчет, который содержит: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356">
        <w:rPr>
          <w:rFonts w:ascii="Times New Roman" w:hAnsi="Times New Roman"/>
          <w:sz w:val="24"/>
          <w:szCs w:val="24"/>
        </w:rPr>
        <w:t xml:space="preserve">Оперативный </w:t>
      </w:r>
      <w:hyperlink w:anchor="Par741" w:history="1">
        <w:r w:rsidRPr="001B7356">
          <w:rPr>
            <w:rFonts w:ascii="Times New Roman" w:hAnsi="Times New Roman"/>
            <w:sz w:val="24"/>
            <w:szCs w:val="24"/>
          </w:rPr>
          <w:t>отчет</w:t>
        </w:r>
      </w:hyperlink>
      <w:r w:rsidRPr="001B7356">
        <w:rPr>
          <w:rFonts w:ascii="Times New Roman" w:hAnsi="Times New Roman"/>
          <w:sz w:val="24"/>
          <w:szCs w:val="24"/>
        </w:rPr>
        <w:t xml:space="preserve"> о реализации </w:t>
      </w:r>
      <w:r w:rsidRPr="00084082">
        <w:rPr>
          <w:rFonts w:ascii="Times New Roman" w:hAnsi="Times New Roman"/>
          <w:sz w:val="24"/>
          <w:szCs w:val="24"/>
        </w:rPr>
        <w:t xml:space="preserve">мероприятий муниципальной программы представляется </w:t>
      </w:r>
      <w:r>
        <w:rPr>
          <w:rFonts w:ascii="Times New Roman" w:hAnsi="Times New Roman"/>
          <w:sz w:val="24"/>
          <w:szCs w:val="24"/>
        </w:rPr>
        <w:t xml:space="preserve">по форме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6 Постановления Администрации города от 29.07.2013  № 29-ПГ «Об утверждении Порядка разработки и реализации муниципальных программ городского округа Реутов» (с изменениями и дополнениями)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Отчет направляется в электронном виде на электронный официальный адрес </w:t>
      </w:r>
      <w:r>
        <w:rPr>
          <w:rFonts w:ascii="Times New Roman" w:hAnsi="Times New Roman"/>
          <w:sz w:val="24"/>
          <w:szCs w:val="24"/>
        </w:rPr>
        <w:t>Экономического управления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Муниципальный заказчик ежегодно готовит годовой отчет о реализации муниципальной программы и до 1 марта года, следующего </w:t>
      </w:r>
      <w:proofErr w:type="gramStart"/>
      <w:r w:rsidRPr="00084082">
        <w:rPr>
          <w:rFonts w:ascii="Times New Roman" w:hAnsi="Times New Roman"/>
          <w:sz w:val="24"/>
          <w:szCs w:val="24"/>
        </w:rPr>
        <w:t>за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08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, представляет его в </w:t>
      </w:r>
      <w:r>
        <w:rPr>
          <w:rFonts w:ascii="Times New Roman" w:hAnsi="Times New Roman"/>
          <w:sz w:val="24"/>
          <w:szCs w:val="24"/>
        </w:rPr>
        <w:t xml:space="preserve">Экономическое управление </w:t>
      </w:r>
      <w:r w:rsidRPr="00084082">
        <w:rPr>
          <w:rFonts w:ascii="Times New Roman" w:hAnsi="Times New Roman"/>
          <w:sz w:val="24"/>
          <w:szCs w:val="24"/>
        </w:rPr>
        <w:t>для оценки эффективности реализации муниципальной программы.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После окончания срока реализации муниципальной программы муниципальный заказчик представляет в </w:t>
      </w:r>
      <w:r>
        <w:rPr>
          <w:rFonts w:ascii="Times New Roman" w:hAnsi="Times New Roman"/>
          <w:sz w:val="24"/>
          <w:szCs w:val="24"/>
        </w:rPr>
        <w:t>орган Администрации</w:t>
      </w:r>
      <w:r w:rsidRPr="00084082">
        <w:rPr>
          <w:rFonts w:ascii="Times New Roman" w:hAnsi="Times New Roman"/>
          <w:sz w:val="24"/>
          <w:szCs w:val="24"/>
        </w:rPr>
        <w:t xml:space="preserve">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Годовой и </w:t>
      </w:r>
      <w:proofErr w:type="gramStart"/>
      <w:r w:rsidRPr="00084082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1) аналитическую записку, в которой указываются: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2) таблицу, в которой указываются: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356">
        <w:rPr>
          <w:rFonts w:ascii="Times New Roman" w:hAnsi="Times New Roman"/>
          <w:sz w:val="24"/>
          <w:szCs w:val="24"/>
        </w:rPr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1B7356">
          <w:rPr>
            <w:rFonts w:ascii="Times New Roman" w:hAnsi="Times New Roman"/>
            <w:sz w:val="24"/>
            <w:szCs w:val="24"/>
          </w:rPr>
          <w:t>приложениям</w:t>
        </w:r>
        <w:r>
          <w:rPr>
            <w:rFonts w:ascii="Times New Roman" w:hAnsi="Times New Roman"/>
            <w:sz w:val="24"/>
            <w:szCs w:val="24"/>
          </w:rPr>
          <w:t xml:space="preserve"> №</w:t>
        </w:r>
      </w:hyperlink>
      <w:r>
        <w:rPr>
          <w:rFonts w:ascii="Times New Roman" w:hAnsi="Times New Roman"/>
          <w:sz w:val="24"/>
          <w:szCs w:val="24"/>
        </w:rPr>
        <w:t>6</w:t>
      </w:r>
      <w:r w:rsidRPr="001B735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Par795" w:history="1">
        <w:r>
          <w:rPr>
            <w:rFonts w:ascii="Times New Roman" w:hAnsi="Times New Roman"/>
            <w:sz w:val="24"/>
            <w:szCs w:val="24"/>
          </w:rPr>
          <w:t>№</w:t>
        </w:r>
      </w:hyperlink>
      <w:r>
        <w:rPr>
          <w:rFonts w:ascii="Times New Roman" w:hAnsi="Times New Roman"/>
          <w:sz w:val="24"/>
          <w:szCs w:val="24"/>
        </w:rPr>
        <w:t>7</w:t>
      </w:r>
      <w:r w:rsidRPr="001B7356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 Администрации города от 29.07.2013 №29-ПГ «Об утверждении Порядка разработки и реализации муниципальных программ городского округа Реутов» (с изменениями и дополнениями)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356">
        <w:rPr>
          <w:rFonts w:ascii="Times New Roman" w:hAnsi="Times New Roman"/>
          <w:sz w:val="24"/>
          <w:szCs w:val="24"/>
        </w:rPr>
        <w:t xml:space="preserve">Итоговый отчет о реализации муниципальной программы представляется по формам согласно </w:t>
      </w:r>
      <w:hyperlink w:anchor="Par795" w:history="1">
        <w:r>
          <w:rPr>
            <w:rFonts w:ascii="Times New Roman" w:hAnsi="Times New Roman"/>
            <w:sz w:val="24"/>
            <w:szCs w:val="24"/>
          </w:rPr>
          <w:t>приложениям №</w:t>
        </w:r>
      </w:hyperlink>
      <w:r>
        <w:rPr>
          <w:rFonts w:ascii="Times New Roman" w:hAnsi="Times New Roman"/>
          <w:sz w:val="24"/>
          <w:szCs w:val="24"/>
        </w:rPr>
        <w:t>7</w:t>
      </w:r>
      <w:r w:rsidRPr="001B735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№8</w:t>
      </w:r>
      <w:r w:rsidRPr="001B7356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 Администрации города от 29.07.2013 №29-ПГ «Об утверждении Порядка разработки и реализации муниципальных программ городского округа Реутов» (с изменениями и дополнениями)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B86A53" w:rsidRPr="00B86A53" w:rsidRDefault="00B86A53" w:rsidP="00B86A53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B86A53" w:rsidRPr="00B86A53" w:rsidSect="008B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01DE"/>
    <w:multiLevelType w:val="hybridMultilevel"/>
    <w:tmpl w:val="730C12B0"/>
    <w:lvl w:ilvl="0" w:tplc="D9E27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B30D46"/>
    <w:multiLevelType w:val="hybridMultilevel"/>
    <w:tmpl w:val="BCB4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E"/>
    <w:rsid w:val="00352A3E"/>
    <w:rsid w:val="003C2AC9"/>
    <w:rsid w:val="00522E57"/>
    <w:rsid w:val="0070300C"/>
    <w:rsid w:val="00760CB7"/>
    <w:rsid w:val="00814C9F"/>
    <w:rsid w:val="008B10D5"/>
    <w:rsid w:val="009B74F8"/>
    <w:rsid w:val="00B676F7"/>
    <w:rsid w:val="00B86A53"/>
    <w:rsid w:val="00BE0A43"/>
    <w:rsid w:val="00C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D5"/>
    <w:pPr>
      <w:ind w:left="720"/>
      <w:contextualSpacing/>
    </w:pPr>
  </w:style>
  <w:style w:type="table" w:styleId="a4">
    <w:name w:val="Table Grid"/>
    <w:basedOn w:val="a1"/>
    <w:uiPriority w:val="59"/>
    <w:rsid w:val="008B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D5"/>
    <w:pPr>
      <w:ind w:left="720"/>
      <w:contextualSpacing/>
    </w:pPr>
  </w:style>
  <w:style w:type="table" w:styleId="a4">
    <w:name w:val="Table Grid"/>
    <w:basedOn w:val="a1"/>
    <w:uiPriority w:val="59"/>
    <w:rsid w:val="008B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BE95-59F3-4AEA-BD57-8F315845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А.С.</dc:creator>
  <cp:keywords/>
  <dc:description/>
  <cp:lastModifiedBy>Рибун Г.Б.</cp:lastModifiedBy>
  <cp:revision>8</cp:revision>
  <dcterms:created xsi:type="dcterms:W3CDTF">2014-09-25T08:50:00Z</dcterms:created>
  <dcterms:modified xsi:type="dcterms:W3CDTF">2014-10-31T08:37:00Z</dcterms:modified>
</cp:coreProperties>
</file>